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31"/>
        <w:gridCol w:w="484"/>
        <w:gridCol w:w="700"/>
        <w:gridCol w:w="108"/>
        <w:gridCol w:w="377"/>
        <w:gridCol w:w="377"/>
        <w:gridCol w:w="54"/>
        <w:gridCol w:w="990"/>
        <w:gridCol w:w="1110"/>
        <w:gridCol w:w="1400"/>
        <w:gridCol w:w="2261"/>
        <w:gridCol w:w="2262"/>
      </w:tblGrid>
      <w:tr w:rsidR="00A61026">
        <w:trPr>
          <w:cantSplit/>
        </w:trPr>
        <w:tc>
          <w:tcPr>
            <w:tcW w:w="1938" w:type="dxa"/>
            <w:gridSpan w:val="5"/>
          </w:tcPr>
          <w:p w:rsidR="00A61026" w:rsidRDefault="00A610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1" w:type="dxa"/>
            <w:gridSpan w:val="8"/>
          </w:tcPr>
          <w:p w:rsidR="00A61026" w:rsidRDefault="00AF382F" w:rsidP="00B148B9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</w:t>
            </w:r>
            <w:r w:rsidR="00B148B9">
              <w:rPr>
                <w:rFonts w:ascii="Arial" w:hAnsi="Arial"/>
                <w:b/>
                <w:sz w:val="32"/>
              </w:rPr>
              <w:t xml:space="preserve">É   OPATŘENÍ   </w:t>
            </w:r>
            <w:proofErr w:type="gramStart"/>
            <w:r w:rsidR="00B148B9">
              <w:rPr>
                <w:rFonts w:ascii="Arial" w:hAnsi="Arial"/>
                <w:b/>
                <w:sz w:val="32"/>
              </w:rPr>
              <w:t>č.1</w:t>
            </w:r>
            <w:proofErr w:type="gramEnd"/>
          </w:p>
        </w:tc>
      </w:tr>
      <w:tr w:rsidR="00A61026">
        <w:trPr>
          <w:cantSplit/>
        </w:trPr>
        <w:tc>
          <w:tcPr>
            <w:tcW w:w="215" w:type="dxa"/>
          </w:tcPr>
          <w:p w:rsidR="00A61026" w:rsidRDefault="00A610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4"/>
          </w:tcPr>
          <w:p w:rsidR="00A61026" w:rsidRDefault="00AF382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8"/>
          </w:tcPr>
          <w:p w:rsidR="00A61026" w:rsidRDefault="00AF382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 Výpis zápisů</w:t>
            </w:r>
          </w:p>
        </w:tc>
      </w:tr>
      <w:tr w:rsidR="00A61026">
        <w:trPr>
          <w:cantSplit/>
        </w:trPr>
        <w:tc>
          <w:tcPr>
            <w:tcW w:w="1938" w:type="dxa"/>
            <w:gridSpan w:val="5"/>
          </w:tcPr>
          <w:p w:rsidR="00A61026" w:rsidRDefault="00A610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A61026" w:rsidRDefault="00AF38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7" w:type="dxa"/>
            <w:gridSpan w:val="6"/>
          </w:tcPr>
          <w:p w:rsidR="00A61026" w:rsidRDefault="00AF38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000000001</w:t>
            </w:r>
          </w:p>
        </w:tc>
      </w:tr>
      <w:tr w:rsidR="00A61026">
        <w:trPr>
          <w:cantSplit/>
        </w:trPr>
        <w:tc>
          <w:tcPr>
            <w:tcW w:w="1938" w:type="dxa"/>
            <w:gridSpan w:val="5"/>
          </w:tcPr>
          <w:p w:rsidR="00A61026" w:rsidRDefault="00A610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A61026" w:rsidRDefault="00AF38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7" w:type="dxa"/>
            <w:gridSpan w:val="6"/>
          </w:tcPr>
          <w:p w:rsidR="00A61026" w:rsidRDefault="00AF38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A61026">
        <w:trPr>
          <w:cantSplit/>
        </w:trPr>
        <w:tc>
          <w:tcPr>
            <w:tcW w:w="1938" w:type="dxa"/>
            <w:gridSpan w:val="5"/>
          </w:tcPr>
          <w:p w:rsidR="00A61026" w:rsidRDefault="00A610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A61026" w:rsidRDefault="00AF38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  <w:gridSpan w:val="6"/>
          </w:tcPr>
          <w:p w:rsidR="00A61026" w:rsidRDefault="00AF38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00292702</w:t>
            </w:r>
          </w:p>
        </w:tc>
      </w:tr>
      <w:tr w:rsidR="00A61026">
        <w:trPr>
          <w:cantSplit/>
        </w:trPr>
        <w:tc>
          <w:tcPr>
            <w:tcW w:w="1938" w:type="dxa"/>
            <w:gridSpan w:val="5"/>
          </w:tcPr>
          <w:p w:rsidR="00A61026" w:rsidRDefault="00A610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A61026" w:rsidRDefault="00AF382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  <w:gridSpan w:val="6"/>
          </w:tcPr>
          <w:p w:rsidR="00A61026" w:rsidRDefault="00AF382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Dyjákovice</w:t>
            </w:r>
          </w:p>
        </w:tc>
      </w:tr>
      <w:tr w:rsidR="00A61026">
        <w:trPr>
          <w:cantSplit/>
        </w:trPr>
        <w:tc>
          <w:tcPr>
            <w:tcW w:w="10769" w:type="dxa"/>
            <w:gridSpan w:val="13"/>
            <w:tcBorders>
              <w:top w:val="single" w:sz="0" w:space="0" w:color="auto"/>
            </w:tcBorders>
          </w:tcPr>
          <w:p w:rsidR="00A61026" w:rsidRDefault="00A610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61026">
        <w:trPr>
          <w:cantSplit/>
        </w:trPr>
        <w:tc>
          <w:tcPr>
            <w:tcW w:w="10769" w:type="dxa"/>
            <w:gridSpan w:val="13"/>
            <w:tcBorders>
              <w:top w:val="single" w:sz="0" w:space="0" w:color="auto"/>
            </w:tcBorders>
            <w:shd w:val="clear" w:color="auto" w:fill="E3E3E3"/>
          </w:tcPr>
          <w:p w:rsidR="00A61026" w:rsidRDefault="00AF382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2021/01/27</w:t>
            </w:r>
          </w:p>
        </w:tc>
      </w:tr>
      <w:tr w:rsidR="00A61026">
        <w:trPr>
          <w:cantSplit/>
        </w:trPr>
        <w:tc>
          <w:tcPr>
            <w:tcW w:w="10769" w:type="dxa"/>
            <w:gridSpan w:val="13"/>
            <w:shd w:val="clear" w:color="auto" w:fill="E3E3E3"/>
            <w:tcMar>
              <w:top w:w="14" w:type="dxa"/>
              <w:bottom w:w="14" w:type="dxa"/>
            </w:tcMar>
          </w:tcPr>
          <w:p w:rsidR="00A61026" w:rsidRDefault="00AF382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Rozpočtové opatření číslo 1</w:t>
            </w:r>
          </w:p>
        </w:tc>
      </w:tr>
      <w:tr w:rsidR="00A61026">
        <w:trPr>
          <w:cantSplit/>
        </w:trPr>
        <w:tc>
          <w:tcPr>
            <w:tcW w:w="10769" w:type="dxa"/>
            <w:gridSpan w:val="13"/>
            <w:shd w:val="clear" w:color="auto" w:fill="E3E3E3"/>
            <w:tcMar>
              <w:top w:w="14" w:type="dxa"/>
              <w:bottom w:w="14" w:type="dxa"/>
            </w:tcMar>
          </w:tcPr>
          <w:p w:rsidR="00A61026" w:rsidRDefault="00AF382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Poskytnutí finančního </w:t>
            </w:r>
            <w:proofErr w:type="gramStart"/>
            <w:r>
              <w:rPr>
                <w:rFonts w:ascii="Arial" w:hAnsi="Arial"/>
                <w:i/>
                <w:sz w:val="18"/>
              </w:rPr>
              <w:t>daru  ADRA</w:t>
            </w:r>
            <w:proofErr w:type="gramEnd"/>
            <w:r>
              <w:rPr>
                <w:rFonts w:ascii="Arial" w:hAnsi="Arial"/>
                <w:i/>
                <w:sz w:val="18"/>
              </w:rPr>
              <w:t xml:space="preserve">  na dobrovolnickou činnost a projekty v roce 2021</w:t>
            </w:r>
          </w:p>
        </w:tc>
      </w:tr>
      <w:tr w:rsidR="00A61026">
        <w:trPr>
          <w:cantSplit/>
        </w:trPr>
        <w:tc>
          <w:tcPr>
            <w:tcW w:w="215" w:type="dxa"/>
            <w:shd w:val="clear" w:color="auto" w:fill="E3E3E3"/>
          </w:tcPr>
          <w:p w:rsidR="00A61026" w:rsidRDefault="00A610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1" w:type="dxa"/>
            <w:shd w:val="clear" w:color="auto" w:fill="E3E3E3"/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84" w:type="dxa"/>
            <w:shd w:val="clear" w:color="auto" w:fill="E3E3E3"/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00" w:type="dxa"/>
            <w:shd w:val="clear" w:color="auto" w:fill="E3E3E3"/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85" w:type="dxa"/>
            <w:gridSpan w:val="2"/>
            <w:shd w:val="clear" w:color="auto" w:fill="E3E3E3"/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31" w:type="dxa"/>
            <w:gridSpan w:val="2"/>
            <w:shd w:val="clear" w:color="auto" w:fill="E3E3E3"/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990" w:type="dxa"/>
            <w:shd w:val="clear" w:color="auto" w:fill="E3E3E3"/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1110" w:type="dxa"/>
            <w:shd w:val="clear" w:color="auto" w:fill="E3E3E3"/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400" w:type="dxa"/>
            <w:shd w:val="clear" w:color="auto" w:fill="E3E3E3"/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2261" w:type="dxa"/>
            <w:shd w:val="clear" w:color="auto" w:fill="E3E3E3"/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2262" w:type="dxa"/>
            <w:shd w:val="clear" w:color="auto" w:fill="E3E3E3"/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A61026">
        <w:trPr>
          <w:cantSplit/>
        </w:trPr>
        <w:tc>
          <w:tcPr>
            <w:tcW w:w="215" w:type="dxa"/>
            <w:tcMar>
              <w:top w:w="-5" w:type="dxa"/>
              <w:bottom w:w="-5" w:type="dxa"/>
            </w:tcMar>
          </w:tcPr>
          <w:p w:rsidR="00A61026" w:rsidRDefault="00A6102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-5" w:type="dxa"/>
              <w:bottom w:w="-5" w:type="dxa"/>
            </w:tcMar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-5" w:type="dxa"/>
              <w:bottom w:w="-5" w:type="dxa"/>
            </w:tcMar>
          </w:tcPr>
          <w:p w:rsidR="00A61026" w:rsidRDefault="00A6102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  <w:tcMar>
              <w:top w:w="-5" w:type="dxa"/>
              <w:bottom w:w="-5" w:type="dxa"/>
            </w:tcMar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004349</w:t>
            </w:r>
          </w:p>
        </w:tc>
        <w:tc>
          <w:tcPr>
            <w:tcW w:w="485" w:type="dxa"/>
            <w:gridSpan w:val="2"/>
            <w:tcMar>
              <w:top w:w="-5" w:type="dxa"/>
              <w:bottom w:w="-5" w:type="dxa"/>
            </w:tcMar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5221</w:t>
            </w:r>
          </w:p>
        </w:tc>
        <w:tc>
          <w:tcPr>
            <w:tcW w:w="431" w:type="dxa"/>
            <w:gridSpan w:val="2"/>
            <w:tcMar>
              <w:top w:w="-5" w:type="dxa"/>
              <w:bottom w:w="-5" w:type="dxa"/>
            </w:tcMar>
          </w:tcPr>
          <w:p w:rsidR="00A61026" w:rsidRDefault="00A6102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-5" w:type="dxa"/>
              <w:bottom w:w="-5" w:type="dxa"/>
            </w:tcMar>
          </w:tcPr>
          <w:p w:rsidR="00A61026" w:rsidRDefault="00A6102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-5" w:type="dxa"/>
              <w:bottom w:w="-5" w:type="dxa"/>
            </w:tcMar>
          </w:tcPr>
          <w:p w:rsidR="00A61026" w:rsidRDefault="00A6102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-5" w:type="dxa"/>
              <w:bottom w:w="-5" w:type="dxa"/>
            </w:tcMar>
          </w:tcPr>
          <w:p w:rsidR="00A61026" w:rsidRDefault="00A6102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-5" w:type="dxa"/>
              <w:bottom w:w="-5" w:type="dxa"/>
            </w:tcMar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-5" w:type="dxa"/>
              <w:bottom w:w="-5" w:type="dxa"/>
            </w:tcMar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3 000,00 </w:t>
            </w:r>
          </w:p>
        </w:tc>
      </w:tr>
      <w:tr w:rsidR="00A61026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A61026" w:rsidRDefault="00A6102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A61026" w:rsidRDefault="00AF382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>;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Ost.soc.péče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pomoc ostatním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skup.obyvatelstva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>;Neinv.transf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fundacím, ústavům a obecně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prosp.sp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.;-;-;-;-</w:t>
            </w:r>
          </w:p>
        </w:tc>
      </w:tr>
      <w:tr w:rsidR="00A61026">
        <w:trPr>
          <w:cantSplit/>
        </w:trPr>
        <w:tc>
          <w:tcPr>
            <w:tcW w:w="215" w:type="dxa"/>
            <w:tcMar>
              <w:top w:w="-5" w:type="dxa"/>
              <w:bottom w:w="-5" w:type="dxa"/>
            </w:tcMar>
          </w:tcPr>
          <w:p w:rsidR="00A61026" w:rsidRDefault="00A6102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-5" w:type="dxa"/>
              <w:bottom w:w="-5" w:type="dxa"/>
            </w:tcMar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-5" w:type="dxa"/>
              <w:bottom w:w="-5" w:type="dxa"/>
            </w:tcMar>
          </w:tcPr>
          <w:p w:rsidR="00A61026" w:rsidRDefault="00A6102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  <w:tcMar>
              <w:top w:w="-5" w:type="dxa"/>
              <w:bottom w:w="-5" w:type="dxa"/>
            </w:tcMar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003322</w:t>
            </w:r>
          </w:p>
        </w:tc>
        <w:tc>
          <w:tcPr>
            <w:tcW w:w="485" w:type="dxa"/>
            <w:gridSpan w:val="2"/>
            <w:tcMar>
              <w:top w:w="-5" w:type="dxa"/>
              <w:bottom w:w="-5" w:type="dxa"/>
            </w:tcMar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5169</w:t>
            </w:r>
          </w:p>
        </w:tc>
        <w:tc>
          <w:tcPr>
            <w:tcW w:w="431" w:type="dxa"/>
            <w:gridSpan w:val="2"/>
            <w:tcMar>
              <w:top w:w="-5" w:type="dxa"/>
              <w:bottom w:w="-5" w:type="dxa"/>
            </w:tcMar>
          </w:tcPr>
          <w:p w:rsidR="00A61026" w:rsidRDefault="00A6102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-5" w:type="dxa"/>
              <w:bottom w:w="-5" w:type="dxa"/>
            </w:tcMar>
          </w:tcPr>
          <w:p w:rsidR="00A61026" w:rsidRDefault="00A6102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-5" w:type="dxa"/>
              <w:bottom w:w="-5" w:type="dxa"/>
            </w:tcMar>
          </w:tcPr>
          <w:p w:rsidR="00A61026" w:rsidRDefault="00A6102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-5" w:type="dxa"/>
              <w:bottom w:w="-5" w:type="dxa"/>
            </w:tcMar>
          </w:tcPr>
          <w:p w:rsidR="00A61026" w:rsidRDefault="00A6102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-5" w:type="dxa"/>
              <w:bottom w:w="-5" w:type="dxa"/>
            </w:tcMar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-5" w:type="dxa"/>
              <w:bottom w:w="-5" w:type="dxa"/>
            </w:tcMar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3 000,00-</w:t>
            </w:r>
          </w:p>
        </w:tc>
      </w:tr>
      <w:tr w:rsidR="00A61026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A61026" w:rsidRDefault="00A6102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A61026" w:rsidRDefault="00B148B9" w:rsidP="00B148B9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>Obnova a zachování</w:t>
            </w:r>
            <w:r w:rsidR="00AF382F">
              <w:rPr>
                <w:rFonts w:ascii="Arial" w:hAnsi="Arial"/>
                <w:i/>
                <w:color w:val="808080"/>
                <w:sz w:val="14"/>
              </w:rPr>
              <w:t xml:space="preserve"> kulturních </w:t>
            </w:r>
            <w:proofErr w:type="spellStart"/>
            <w:proofErr w:type="gramStart"/>
            <w:r w:rsidR="00AF382F">
              <w:rPr>
                <w:rFonts w:ascii="Arial" w:hAnsi="Arial"/>
                <w:i/>
                <w:color w:val="808080"/>
                <w:sz w:val="14"/>
              </w:rPr>
              <w:t>památek;Nákup</w:t>
            </w:r>
            <w:proofErr w:type="spellEnd"/>
            <w:proofErr w:type="gramEnd"/>
            <w:r w:rsidR="00AF382F">
              <w:rPr>
                <w:rFonts w:ascii="Arial" w:hAnsi="Arial"/>
                <w:i/>
                <w:color w:val="808080"/>
                <w:sz w:val="14"/>
              </w:rPr>
              <w:t xml:space="preserve"> ostatních služeb;-;-;-;-</w:t>
            </w:r>
          </w:p>
        </w:tc>
      </w:tr>
      <w:tr w:rsidR="00A61026">
        <w:trPr>
          <w:cantSplit/>
        </w:trPr>
        <w:tc>
          <w:tcPr>
            <w:tcW w:w="6246" w:type="dxa"/>
            <w:gridSpan w:val="11"/>
            <w:shd w:val="clear" w:color="auto" w:fill="E3E3E3"/>
            <w:tcMar>
              <w:top w:w="14" w:type="dxa"/>
              <w:bottom w:w="14" w:type="dxa"/>
            </w:tcMar>
          </w:tcPr>
          <w:p w:rsidR="00A61026" w:rsidRDefault="00AF382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8"/>
              </w:rPr>
              <w:t>doklad :</w:t>
            </w:r>
            <w:proofErr w:type="gramEnd"/>
          </w:p>
        </w:tc>
        <w:tc>
          <w:tcPr>
            <w:tcW w:w="2261" w:type="dxa"/>
            <w:shd w:val="clear" w:color="auto" w:fill="E3E3E3"/>
            <w:tcMar>
              <w:top w:w="14" w:type="dxa"/>
              <w:bottom w:w="14" w:type="dxa"/>
            </w:tcMar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0,00 </w:t>
            </w:r>
          </w:p>
        </w:tc>
        <w:tc>
          <w:tcPr>
            <w:tcW w:w="2262" w:type="dxa"/>
            <w:shd w:val="clear" w:color="auto" w:fill="E3E3E3"/>
            <w:tcMar>
              <w:top w:w="14" w:type="dxa"/>
              <w:bottom w:w="14" w:type="dxa"/>
            </w:tcMar>
          </w:tcPr>
          <w:p w:rsidR="00A61026" w:rsidRDefault="00AF382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0,00 </w:t>
            </w:r>
          </w:p>
        </w:tc>
      </w:tr>
      <w:tr w:rsidR="00A61026">
        <w:trPr>
          <w:cantSplit/>
        </w:trPr>
        <w:tc>
          <w:tcPr>
            <w:tcW w:w="10769" w:type="dxa"/>
            <w:gridSpan w:val="13"/>
            <w:tcMar>
              <w:top w:w="14" w:type="dxa"/>
              <w:bottom w:w="14" w:type="dxa"/>
            </w:tcMar>
          </w:tcPr>
          <w:p w:rsidR="00A61026" w:rsidRDefault="00A6102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</w:tr>
      <w:tr w:rsidR="00A61026">
        <w:trPr>
          <w:cantSplit/>
        </w:trPr>
        <w:tc>
          <w:tcPr>
            <w:tcW w:w="10769" w:type="dxa"/>
            <w:gridSpan w:val="13"/>
            <w:tcBorders>
              <w:bottom w:val="single" w:sz="0" w:space="0" w:color="auto"/>
            </w:tcBorders>
          </w:tcPr>
          <w:p w:rsidR="00B148B9" w:rsidRPr="00B148B9" w:rsidRDefault="00B148B9" w:rsidP="00B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14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Záznam provedl: Dana Hříbková</w:t>
            </w:r>
          </w:p>
          <w:p w:rsidR="00B148B9" w:rsidRPr="00B148B9" w:rsidRDefault="00B148B9" w:rsidP="00B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B148B9" w:rsidRPr="00B148B9" w:rsidRDefault="00B148B9" w:rsidP="00B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148B9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 xml:space="preserve">Rozpočtové opatření  č. 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 xml:space="preserve">1 )  schválilo zastupitelstvo příspěvek   dne  </w:t>
            </w:r>
            <w:proofErr w:type="gramStart"/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27.1.2021</w:t>
            </w:r>
            <w:proofErr w:type="gramEnd"/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 xml:space="preserve">  a rozpočtové opatření  dne  23.3.2021</w:t>
            </w:r>
            <w:r w:rsidRPr="00B14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</w:t>
            </w:r>
          </w:p>
          <w:p w:rsidR="00B148B9" w:rsidRPr="00B148B9" w:rsidRDefault="00B148B9" w:rsidP="00B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B148B9" w:rsidRPr="00B148B9" w:rsidRDefault="00B148B9" w:rsidP="00B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14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B148B9" w:rsidRPr="00B148B9" w:rsidRDefault="00B148B9" w:rsidP="00B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B148B9" w:rsidRPr="00B148B9" w:rsidRDefault="00B148B9" w:rsidP="00B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14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Zastupitelstvo </w:t>
            </w:r>
            <w:proofErr w:type="gramStart"/>
            <w:r w:rsidRPr="00B14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obce  Dyjákovice</w:t>
            </w:r>
            <w:proofErr w:type="gramEnd"/>
            <w:r w:rsidRPr="00B14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projednalo dne _______________Usnesení číslo _______________</w:t>
            </w:r>
          </w:p>
          <w:p w:rsidR="00B148B9" w:rsidRPr="00B148B9" w:rsidRDefault="00B148B9" w:rsidP="00B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B148B9" w:rsidRPr="00B148B9" w:rsidRDefault="00B148B9" w:rsidP="00B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14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:rsidR="00B148B9" w:rsidRPr="00B148B9" w:rsidRDefault="00B148B9" w:rsidP="00B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14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Josef  </w:t>
            </w:r>
            <w:proofErr w:type="gramStart"/>
            <w:r w:rsidRPr="00B14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Gajdošík , starosta</w:t>
            </w:r>
            <w:proofErr w:type="gramEnd"/>
            <w:r w:rsidRPr="00B14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obce</w:t>
            </w:r>
          </w:p>
          <w:p w:rsidR="00B148B9" w:rsidRPr="00B148B9" w:rsidRDefault="00B148B9" w:rsidP="00B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B148B9" w:rsidRPr="00B148B9" w:rsidRDefault="00B148B9" w:rsidP="00B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B148B9" w:rsidRPr="00B148B9" w:rsidRDefault="00B148B9" w:rsidP="00B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14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Po schválení vyvěšeno dne :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25.2.2021</w:t>
            </w:r>
            <w:proofErr w:type="gramEnd"/>
          </w:p>
          <w:p w:rsidR="00B148B9" w:rsidRPr="00B148B9" w:rsidRDefault="00B148B9" w:rsidP="00B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B148B9" w:rsidRPr="00B148B9" w:rsidRDefault="00B148B9" w:rsidP="00B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B14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                 Sňato </w:t>
            </w:r>
            <w:proofErr w:type="gramStart"/>
            <w:r w:rsidRPr="00B14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dne :</w:t>
            </w:r>
            <w:proofErr w:type="gramEnd"/>
            <w:r w:rsidRPr="00B14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B148B9" w:rsidRPr="00B148B9" w:rsidRDefault="00B148B9" w:rsidP="00B1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tbl>
            <w:tblPr>
              <w:tblW w:w="10764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764"/>
            </w:tblGrid>
            <w:tr w:rsidR="00B148B9" w:rsidRPr="00B148B9" w:rsidTr="00B148B9">
              <w:trPr>
                <w:cantSplit/>
              </w:trPr>
              <w:tc>
                <w:tcPr>
                  <w:tcW w:w="10769" w:type="dxa"/>
                  <w:tcBorders>
                    <w:top w:val="nil"/>
                    <w:left w:val="nil"/>
                    <w:bottom w:val="dotted" w:sz="2" w:space="0" w:color="000000"/>
                    <w:right w:val="nil"/>
                  </w:tcBorders>
                  <w:noWrap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148B9" w:rsidRPr="00B148B9" w:rsidRDefault="00B148B9" w:rsidP="00B148B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</w:tbl>
          <w:p w:rsidR="00A61026" w:rsidRDefault="00A6102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</w:tr>
      <w:tr w:rsidR="00A61026">
        <w:trPr>
          <w:cantSplit/>
        </w:trPr>
        <w:tc>
          <w:tcPr>
            <w:tcW w:w="1938" w:type="dxa"/>
            <w:gridSpan w:val="5"/>
            <w:tcBorders>
              <w:top w:val="single" w:sz="0" w:space="0" w:color="auto"/>
            </w:tcBorders>
          </w:tcPr>
          <w:p w:rsidR="00A61026" w:rsidRDefault="00A610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831" w:type="dxa"/>
            <w:gridSpan w:val="8"/>
            <w:tcBorders>
              <w:top w:val="single" w:sz="0" w:space="0" w:color="auto"/>
            </w:tcBorders>
          </w:tcPr>
          <w:p w:rsidR="00A61026" w:rsidRDefault="00A610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61026">
        <w:trPr>
          <w:cantSplit/>
        </w:trPr>
        <w:tc>
          <w:tcPr>
            <w:tcW w:w="10769" w:type="dxa"/>
            <w:gridSpan w:val="13"/>
            <w:tcBorders>
              <w:bottom w:val="dotted" w:sz="0" w:space="0" w:color="auto"/>
            </w:tcBorders>
            <w:tcMar>
              <w:top w:w="-6" w:type="dxa"/>
              <w:bottom w:w="-6" w:type="dxa"/>
            </w:tcMar>
          </w:tcPr>
          <w:p w:rsidR="00A61026" w:rsidRDefault="00A61026">
            <w:pPr>
              <w:spacing w:after="0" w:line="240" w:lineRule="auto"/>
              <w:jc w:val="right"/>
              <w:rPr>
                <w:rFonts w:ascii="Arial" w:hAnsi="Arial"/>
                <w:i/>
                <w:sz w:val="21"/>
              </w:rPr>
            </w:pPr>
          </w:p>
        </w:tc>
      </w:tr>
    </w:tbl>
    <w:p w:rsidR="00AF382F" w:rsidRDefault="00AF382F"/>
    <w:sectPr w:rsidR="00AF382F">
      <w:headerReference w:type="first" r:id="rId8"/>
      <w:footerReference w:type="first" r:id="rId9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2F" w:rsidRDefault="00AF382F">
      <w:pPr>
        <w:spacing w:after="0" w:line="240" w:lineRule="auto"/>
      </w:pPr>
      <w:r>
        <w:separator/>
      </w:r>
    </w:p>
  </w:endnote>
  <w:endnote w:type="continuationSeparator" w:id="0">
    <w:p w:rsidR="00AF382F" w:rsidRDefault="00AF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382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2F" w:rsidRDefault="00AF382F">
      <w:pPr>
        <w:spacing w:after="0" w:line="240" w:lineRule="auto"/>
      </w:pPr>
      <w:r>
        <w:separator/>
      </w:r>
    </w:p>
  </w:footnote>
  <w:footnote w:type="continuationSeparator" w:id="0">
    <w:p w:rsidR="00AF382F" w:rsidRDefault="00AF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A6102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A61026" w:rsidRDefault="00AF382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D0BQ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A61026" w:rsidRDefault="00AF382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UXNDR001  (01012021)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1026"/>
    <w:rsid w:val="00A61026"/>
    <w:rsid w:val="00AF382F"/>
    <w:rsid w:val="00B1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2</cp:revision>
  <cp:lastPrinted>2021-04-21T15:44:00Z</cp:lastPrinted>
  <dcterms:created xsi:type="dcterms:W3CDTF">2021-04-21T15:44:00Z</dcterms:created>
  <dcterms:modified xsi:type="dcterms:W3CDTF">2021-04-21T15:44:00Z</dcterms:modified>
</cp:coreProperties>
</file>